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11ABABF8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</w:t>
      </w:r>
      <w:r w:rsidR="00FB778F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8036DC">
        <w:rPr>
          <w:rFonts w:ascii="Century Gothic" w:hAnsi="Century Gothic"/>
          <w:b/>
          <w:bCs/>
          <w:color w:val="800080"/>
          <w:sz w:val="28"/>
          <w:szCs w:val="28"/>
        </w:rPr>
        <w:t>36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AA3FEB">
        <w:rPr>
          <w:rFonts w:ascii="Century Gothic" w:hAnsi="Century Gothic"/>
          <w:b/>
          <w:bCs/>
          <w:color w:val="800080"/>
          <w:sz w:val="28"/>
          <w:szCs w:val="28"/>
        </w:rPr>
        <w:t>9 (Artikel Nr. 17072)</w:t>
      </w:r>
    </w:p>
    <w:p w14:paraId="6B7C08B6" w14:textId="6DA1C434" w:rsidR="000B7314" w:rsidRDefault="000B7314" w:rsidP="001200F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30862D1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FB778F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8036DC">
        <w:rPr>
          <w:rFonts w:ascii="Century Gothic" w:hAnsi="Century Gothic" w:cs="Arial"/>
          <w:b/>
          <w:bCs/>
          <w:color w:val="800080"/>
          <w:szCs w:val="18"/>
        </w:rPr>
        <w:t>36</w:t>
      </w:r>
    </w:p>
    <w:p w14:paraId="7117D8C6" w14:textId="251E199E" w:rsidR="005C1EB1" w:rsidRDefault="005C1EB1" w:rsidP="00545DE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45F6456A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6A64EA">
        <w:rPr>
          <w:rFonts w:ascii="Century Gothic" w:hAnsi="Century Gothic" w:cs="Arial"/>
          <w:sz w:val="18"/>
          <w:szCs w:val="18"/>
        </w:rPr>
        <w:t>1</w:t>
      </w:r>
      <w:r w:rsidR="008036DC">
        <w:rPr>
          <w:rFonts w:ascii="Century Gothic" w:hAnsi="Century Gothic" w:cs="Arial"/>
          <w:sz w:val="18"/>
          <w:szCs w:val="18"/>
        </w:rPr>
        <w:t>36</w:t>
      </w:r>
      <w:r w:rsidR="006A64EA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49E485F9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8036DC">
        <w:rPr>
          <w:rFonts w:ascii="Century Gothic" w:hAnsi="Century Gothic" w:cs="Arial"/>
          <w:sz w:val="18"/>
          <w:szCs w:val="18"/>
        </w:rPr>
        <w:t>9</w:t>
      </w:r>
      <w:r w:rsidR="006A64EA">
        <w:rPr>
          <w:rFonts w:ascii="Century Gothic" w:hAnsi="Century Gothic" w:cs="Arial"/>
          <w:sz w:val="18"/>
          <w:szCs w:val="18"/>
        </w:rPr>
        <w:t>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38655D4E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8036DC">
        <w:rPr>
          <w:rFonts w:ascii="Century Gothic" w:hAnsi="Century Gothic" w:cs="Arial"/>
          <w:sz w:val="18"/>
          <w:szCs w:val="18"/>
        </w:rPr>
        <w:t>2110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3E0491E4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3735EE">
        <w:rPr>
          <w:rFonts w:ascii="Century Gothic" w:hAnsi="Century Gothic" w:cs="Arial"/>
          <w:sz w:val="18"/>
          <w:szCs w:val="18"/>
        </w:rPr>
        <w:t>2</w:t>
      </w:r>
      <w:r w:rsidR="008036DC">
        <w:rPr>
          <w:rFonts w:ascii="Century Gothic" w:hAnsi="Century Gothic" w:cs="Arial"/>
          <w:sz w:val="18"/>
          <w:szCs w:val="18"/>
        </w:rPr>
        <w:t>240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356F645B" w14:textId="77777777" w:rsidR="00AA3FEB" w:rsidRDefault="00AA3FEB" w:rsidP="00AA3FEB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0D69CE81" w14:textId="77777777" w:rsidR="00AA3FEB" w:rsidRDefault="00AA3FEB" w:rsidP="00AA3FEB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Schichtungseffizienz:</w:t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45665580" w14:textId="3643B04A" w:rsidR="0046040B" w:rsidRPr="00AA3FEB" w:rsidRDefault="0076201D" w:rsidP="00AA3FEB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02256C7B" w:rsidR="004735A9" w:rsidRPr="00AA3FEB" w:rsidRDefault="0046040B" w:rsidP="00AA3FEB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215810B6" w:rsidR="007A7E60" w:rsidRPr="004274F3" w:rsidRDefault="004274F3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4274F3">
        <w:rPr>
          <w:rFonts w:ascii="Century Gothic" w:hAnsi="Century Gothic" w:cs="Arial"/>
          <w:sz w:val="18"/>
          <w:szCs w:val="18"/>
        </w:rPr>
        <w:t>1 x</w:t>
      </w:r>
      <w:r w:rsidRPr="004274F3">
        <w:rPr>
          <w:rFonts w:ascii="Century Gothic" w:hAnsi="Century Gothic" w:cs="Arial"/>
          <w:sz w:val="18"/>
          <w:szCs w:val="18"/>
        </w:rPr>
        <w:tab/>
      </w:r>
      <w:r w:rsidR="007A7E60" w:rsidRPr="004274F3">
        <w:rPr>
          <w:rFonts w:ascii="Century Gothic" w:hAnsi="Century Gothic" w:cs="Arial"/>
          <w:sz w:val="18"/>
          <w:szCs w:val="18"/>
        </w:rPr>
        <w:t>IG 1“</w:t>
      </w:r>
      <w:r w:rsidRPr="004274F3">
        <w:rPr>
          <w:rFonts w:ascii="Century Gothic" w:hAnsi="Century Gothic" w:cs="Arial"/>
          <w:sz w:val="18"/>
          <w:szCs w:val="18"/>
        </w:rPr>
        <w:tab/>
      </w:r>
      <w:r w:rsidRPr="004274F3">
        <w:rPr>
          <w:rFonts w:ascii="Century Gothic" w:hAnsi="Century Gothic" w:cs="Arial"/>
          <w:sz w:val="18"/>
          <w:szCs w:val="18"/>
        </w:rPr>
        <w:tab/>
      </w:r>
      <w:r w:rsidRPr="004274F3">
        <w:rPr>
          <w:rFonts w:ascii="Century Gothic" w:hAnsi="Century Gothic" w:cs="Arial"/>
          <w:sz w:val="18"/>
          <w:szCs w:val="18"/>
        </w:rPr>
        <w:tab/>
      </w:r>
      <w:r w:rsidRPr="004274F3">
        <w:rPr>
          <w:rFonts w:ascii="Century Gothic" w:hAnsi="Century Gothic" w:cs="Arial"/>
          <w:sz w:val="18"/>
          <w:szCs w:val="18"/>
        </w:rPr>
        <w:tab/>
      </w:r>
      <w:r w:rsidR="007A7E60" w:rsidRPr="004274F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4660891E" w:rsidR="0083222E" w:rsidRDefault="004274F3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20B94373" w:rsidR="00017E68" w:rsidRDefault="004274F3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017E68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0EBA4B56" w:rsidR="00495AB2" w:rsidRPr="00937DD8" w:rsidRDefault="004274F3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602EAF1F" w:rsidR="00495AB2" w:rsidRPr="00937DD8" w:rsidRDefault="004274F3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63592332" w:rsidR="00B62CC4" w:rsidRDefault="003746FA" w:rsidP="004274F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bookmarkStart w:id="0" w:name="_GoBack"/>
      <w:bookmarkEnd w:id="0"/>
      <w:r w:rsidR="004274F3">
        <w:rPr>
          <w:rFonts w:ascii="Century Gothic" w:hAnsi="Century Gothic" w:cs="Arial"/>
          <w:sz w:val="18"/>
          <w:szCs w:val="18"/>
        </w:rPr>
        <w:t xml:space="preserve"> x</w:t>
      </w:r>
      <w:r w:rsidR="004274F3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274F3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 xml:space="preserve">Erweiterung / </w:t>
      </w:r>
      <w:r w:rsidR="000122FA">
        <w:rPr>
          <w:rFonts w:ascii="Century Gothic" w:hAnsi="Century Gothic" w:cs="Arial"/>
          <w:sz w:val="18"/>
          <w:szCs w:val="18"/>
        </w:rPr>
        <w:t>Elektro-Einschraubheizkörper</w:t>
      </w:r>
    </w:p>
    <w:p w14:paraId="0D6C930B" w14:textId="464D7414" w:rsidR="00F21ADF" w:rsidRPr="00B053BA" w:rsidRDefault="00F21ADF" w:rsidP="004274F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B479D3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5C2DFF2A" w14:textId="67BAF0CA" w:rsidR="00B47055" w:rsidRDefault="00B47055" w:rsidP="00B47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AA3FEB">
        <w:rPr>
          <w:rFonts w:ascii="Century Gothic" w:hAnsi="Century Gothic" w:cs="Arial"/>
          <w:sz w:val="18"/>
          <w:szCs w:val="18"/>
        </w:rPr>
        <w:t xml:space="preserve"> </w:t>
      </w:r>
      <w:r w:rsidR="00AA3FEB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61DB8E2" w:rsidR="00A43BB5" w:rsidRDefault="00A43BB5" w:rsidP="00545DEB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D05128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5A249126" w14:textId="2B01191A" w:rsidR="00AA3FEB" w:rsidRPr="002C4E87" w:rsidRDefault="00AA3FEB" w:rsidP="00AA3FE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>Peco-F Dämmung für WS-EM</w:t>
      </w:r>
      <w:r>
        <w:rPr>
          <w:rFonts w:ascii="Century Gothic" w:hAnsi="Century Gothic"/>
          <w:b/>
          <w:sz w:val="18"/>
          <w:szCs w:val="18"/>
          <w:lang w:eastAsia="de-AT"/>
        </w:rPr>
        <w:t>136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-19 (Artikelnummer 1</w:t>
      </w:r>
      <w:r>
        <w:rPr>
          <w:rFonts w:ascii="Century Gothic" w:hAnsi="Century Gothic"/>
          <w:b/>
          <w:sz w:val="18"/>
          <w:szCs w:val="18"/>
          <w:lang w:eastAsia="de-AT"/>
        </w:rPr>
        <w:t>7079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47E143CF" w14:textId="77777777" w:rsidR="00AA3FEB" w:rsidRPr="002C4E87" w:rsidRDefault="00AA3FEB" w:rsidP="00AA3FE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27F33058" w14:textId="77777777" w:rsidR="00AA3FEB" w:rsidRPr="002C4E87" w:rsidRDefault="00AA3FEB" w:rsidP="00AA3FEB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 w:rsidRPr="002C4E87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37927922" w14:textId="77777777" w:rsidR="00AA3FEB" w:rsidRPr="002C4E87" w:rsidRDefault="00AA3FEB" w:rsidP="00AA3FEB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093DED0A" w14:textId="77777777" w:rsidR="00AA3FEB" w:rsidRPr="002C4E87" w:rsidRDefault="00AA3FEB" w:rsidP="00AA3FEB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27BB4A63" w14:textId="77777777" w:rsidR="00AA3FEB" w:rsidRPr="002C4E87" w:rsidRDefault="00AA3FEB" w:rsidP="00AA3FEB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p w14:paraId="572182D1" w14:textId="35DCD999" w:rsidR="00AA3FEB" w:rsidRPr="002C4E87" w:rsidRDefault="00AA3FEB" w:rsidP="00AA3FEB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>
        <w:rPr>
          <w:rFonts w:ascii="Century Gothic" w:hAnsi="Century Gothic" w:cs="Arial"/>
          <w:sz w:val="18"/>
          <w:szCs w:val="18"/>
        </w:rPr>
        <w:t>112</w:t>
      </w:r>
      <w:r w:rsidRPr="002C4E87">
        <w:rPr>
          <w:rFonts w:ascii="Century Gothic" w:hAnsi="Century Gothic" w:cs="Arial"/>
          <w:sz w:val="18"/>
          <w:szCs w:val="18"/>
        </w:rPr>
        <w:t xml:space="preserve"> W</w:t>
      </w:r>
    </w:p>
    <w:p w14:paraId="37B54BF2" w14:textId="04A57274" w:rsidR="00B110C6" w:rsidRPr="00937DD8" w:rsidRDefault="00B110C6" w:rsidP="00AA3FE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B17AF" w14:textId="77777777" w:rsidR="005F48FB" w:rsidRDefault="005F48FB" w:rsidP="00036588">
      <w:pPr>
        <w:spacing w:after="0" w:line="240" w:lineRule="auto"/>
      </w:pPr>
      <w:r>
        <w:separator/>
      </w:r>
    </w:p>
  </w:endnote>
  <w:endnote w:type="continuationSeparator" w:id="0">
    <w:p w14:paraId="18F17BD5" w14:textId="77777777" w:rsidR="005F48FB" w:rsidRDefault="005F48FB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AA3FEB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AA3FEB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A3FEB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AA3FEB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262A17F9" w:rsidR="00D46DB5" w:rsidRPr="00036588" w:rsidRDefault="00AA3FEB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4274F3">
      <w:rPr>
        <w:rFonts w:ascii="Century Gothic" w:hAnsi="Century Gothic"/>
        <w:spacing w:val="6"/>
        <w:sz w:val="14"/>
        <w:szCs w:val="14"/>
      </w:rPr>
      <w:tab/>
    </w:r>
    <w:r w:rsidR="004274F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F64E4" w14:textId="77777777" w:rsidR="005F48FB" w:rsidRDefault="005F48FB" w:rsidP="00036588">
      <w:pPr>
        <w:spacing w:after="0" w:line="240" w:lineRule="auto"/>
      </w:pPr>
      <w:r>
        <w:separator/>
      </w:r>
    </w:p>
  </w:footnote>
  <w:footnote w:type="continuationSeparator" w:id="0">
    <w:p w14:paraId="306781C7" w14:textId="77777777" w:rsidR="005F48FB" w:rsidRDefault="005F48FB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06A04"/>
    <w:multiLevelType w:val="hybridMultilevel"/>
    <w:tmpl w:val="D3D416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B7314"/>
    <w:rsid w:val="000C60D9"/>
    <w:rsid w:val="000E0B53"/>
    <w:rsid w:val="000F61E2"/>
    <w:rsid w:val="00105D43"/>
    <w:rsid w:val="001200FB"/>
    <w:rsid w:val="001272E7"/>
    <w:rsid w:val="00182B28"/>
    <w:rsid w:val="00191C0C"/>
    <w:rsid w:val="0019205D"/>
    <w:rsid w:val="001A41A6"/>
    <w:rsid w:val="001E03F4"/>
    <w:rsid w:val="001E10CD"/>
    <w:rsid w:val="00235506"/>
    <w:rsid w:val="00236FCB"/>
    <w:rsid w:val="002978D7"/>
    <w:rsid w:val="002D1A22"/>
    <w:rsid w:val="002E5469"/>
    <w:rsid w:val="002E7763"/>
    <w:rsid w:val="0034569F"/>
    <w:rsid w:val="0036170C"/>
    <w:rsid w:val="003735EE"/>
    <w:rsid w:val="003746FA"/>
    <w:rsid w:val="003870C1"/>
    <w:rsid w:val="003C7851"/>
    <w:rsid w:val="003D3B98"/>
    <w:rsid w:val="003F033C"/>
    <w:rsid w:val="00412A2E"/>
    <w:rsid w:val="00415FA1"/>
    <w:rsid w:val="00426560"/>
    <w:rsid w:val="004274F3"/>
    <w:rsid w:val="00442D77"/>
    <w:rsid w:val="0046040B"/>
    <w:rsid w:val="004735A9"/>
    <w:rsid w:val="00484E76"/>
    <w:rsid w:val="00495AB2"/>
    <w:rsid w:val="004C540E"/>
    <w:rsid w:val="004E4F34"/>
    <w:rsid w:val="004E63B9"/>
    <w:rsid w:val="004E7A19"/>
    <w:rsid w:val="00510A8A"/>
    <w:rsid w:val="00527B87"/>
    <w:rsid w:val="005373BA"/>
    <w:rsid w:val="00537A7F"/>
    <w:rsid w:val="0054379C"/>
    <w:rsid w:val="00545562"/>
    <w:rsid w:val="00545DEB"/>
    <w:rsid w:val="00547BF5"/>
    <w:rsid w:val="005530FC"/>
    <w:rsid w:val="00557444"/>
    <w:rsid w:val="00564A8B"/>
    <w:rsid w:val="00572C5A"/>
    <w:rsid w:val="00591540"/>
    <w:rsid w:val="005B60AC"/>
    <w:rsid w:val="005C1EB1"/>
    <w:rsid w:val="005C3E23"/>
    <w:rsid w:val="005E3FC3"/>
    <w:rsid w:val="005F48FB"/>
    <w:rsid w:val="00607F68"/>
    <w:rsid w:val="006176FD"/>
    <w:rsid w:val="006465EE"/>
    <w:rsid w:val="0065366D"/>
    <w:rsid w:val="00660438"/>
    <w:rsid w:val="006745E8"/>
    <w:rsid w:val="00696F5C"/>
    <w:rsid w:val="006A64EA"/>
    <w:rsid w:val="006B385F"/>
    <w:rsid w:val="006D0D6A"/>
    <w:rsid w:val="006E1FE7"/>
    <w:rsid w:val="006F1AEC"/>
    <w:rsid w:val="00710C60"/>
    <w:rsid w:val="007176DD"/>
    <w:rsid w:val="00737822"/>
    <w:rsid w:val="0076201D"/>
    <w:rsid w:val="00782187"/>
    <w:rsid w:val="007A42C4"/>
    <w:rsid w:val="007A7E60"/>
    <w:rsid w:val="007D7EBD"/>
    <w:rsid w:val="007E3002"/>
    <w:rsid w:val="007F0EC5"/>
    <w:rsid w:val="007F21CE"/>
    <w:rsid w:val="008036DC"/>
    <w:rsid w:val="008209A3"/>
    <w:rsid w:val="00831895"/>
    <w:rsid w:val="0083222E"/>
    <w:rsid w:val="00832665"/>
    <w:rsid w:val="008436BD"/>
    <w:rsid w:val="00893D9E"/>
    <w:rsid w:val="008A1EB5"/>
    <w:rsid w:val="008A4198"/>
    <w:rsid w:val="008B389F"/>
    <w:rsid w:val="008B472D"/>
    <w:rsid w:val="008C787F"/>
    <w:rsid w:val="008D5A90"/>
    <w:rsid w:val="008E4BE8"/>
    <w:rsid w:val="008F3529"/>
    <w:rsid w:val="00924ED5"/>
    <w:rsid w:val="0092501E"/>
    <w:rsid w:val="00930BD8"/>
    <w:rsid w:val="00937DD8"/>
    <w:rsid w:val="00941B7A"/>
    <w:rsid w:val="009614F9"/>
    <w:rsid w:val="00966D7B"/>
    <w:rsid w:val="0099694C"/>
    <w:rsid w:val="009B423F"/>
    <w:rsid w:val="009D1B07"/>
    <w:rsid w:val="009E5DFB"/>
    <w:rsid w:val="009E685B"/>
    <w:rsid w:val="00A43BB5"/>
    <w:rsid w:val="00A829D1"/>
    <w:rsid w:val="00A97AF1"/>
    <w:rsid w:val="00AA37F5"/>
    <w:rsid w:val="00AA3FEB"/>
    <w:rsid w:val="00AA6E71"/>
    <w:rsid w:val="00AB2679"/>
    <w:rsid w:val="00AB3526"/>
    <w:rsid w:val="00AD5CBE"/>
    <w:rsid w:val="00B053BA"/>
    <w:rsid w:val="00B110C6"/>
    <w:rsid w:val="00B155F7"/>
    <w:rsid w:val="00B318B5"/>
    <w:rsid w:val="00B41812"/>
    <w:rsid w:val="00B47055"/>
    <w:rsid w:val="00B479D3"/>
    <w:rsid w:val="00B55407"/>
    <w:rsid w:val="00B62CC4"/>
    <w:rsid w:val="00B64BE6"/>
    <w:rsid w:val="00B87FA0"/>
    <w:rsid w:val="00B91162"/>
    <w:rsid w:val="00B91460"/>
    <w:rsid w:val="00BA5A52"/>
    <w:rsid w:val="00BC399C"/>
    <w:rsid w:val="00BE7F17"/>
    <w:rsid w:val="00C720B1"/>
    <w:rsid w:val="00C84121"/>
    <w:rsid w:val="00C906FA"/>
    <w:rsid w:val="00C947EB"/>
    <w:rsid w:val="00C9562B"/>
    <w:rsid w:val="00CC2780"/>
    <w:rsid w:val="00CE4DD6"/>
    <w:rsid w:val="00D05128"/>
    <w:rsid w:val="00D161A4"/>
    <w:rsid w:val="00D240C9"/>
    <w:rsid w:val="00D34A37"/>
    <w:rsid w:val="00D37905"/>
    <w:rsid w:val="00D46DB5"/>
    <w:rsid w:val="00D532D2"/>
    <w:rsid w:val="00D760DB"/>
    <w:rsid w:val="00D90CE4"/>
    <w:rsid w:val="00D9486E"/>
    <w:rsid w:val="00DA2BD1"/>
    <w:rsid w:val="00DE2CBD"/>
    <w:rsid w:val="00E20513"/>
    <w:rsid w:val="00E260A4"/>
    <w:rsid w:val="00E27C80"/>
    <w:rsid w:val="00E31CF9"/>
    <w:rsid w:val="00E433F3"/>
    <w:rsid w:val="00E54C6D"/>
    <w:rsid w:val="00E54CD6"/>
    <w:rsid w:val="00E54DEB"/>
    <w:rsid w:val="00EA7827"/>
    <w:rsid w:val="00EE10B8"/>
    <w:rsid w:val="00F03ABF"/>
    <w:rsid w:val="00F121E5"/>
    <w:rsid w:val="00F21ADF"/>
    <w:rsid w:val="00F46641"/>
    <w:rsid w:val="00F52FF1"/>
    <w:rsid w:val="00F573EA"/>
    <w:rsid w:val="00F6289C"/>
    <w:rsid w:val="00F67125"/>
    <w:rsid w:val="00FA24A4"/>
    <w:rsid w:val="00FA6000"/>
    <w:rsid w:val="00FB3F7C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DB96-F793-4803-B2E0-468946D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17</cp:revision>
  <cp:lastPrinted>2020-02-27T13:25:00Z</cp:lastPrinted>
  <dcterms:created xsi:type="dcterms:W3CDTF">2018-07-16T08:42:00Z</dcterms:created>
  <dcterms:modified xsi:type="dcterms:W3CDTF">2020-02-27T13:25:00Z</dcterms:modified>
</cp:coreProperties>
</file>