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1D62CEE9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WS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E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</w:t>
      </w:r>
      <w:r w:rsidR="00FB778F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3C53B3">
        <w:rPr>
          <w:rFonts w:ascii="Century Gothic" w:hAnsi="Century Gothic"/>
          <w:b/>
          <w:bCs/>
          <w:color w:val="800080"/>
          <w:sz w:val="28"/>
          <w:szCs w:val="28"/>
        </w:rPr>
        <w:t>7</w:t>
      </w:r>
      <w:r w:rsidR="008036DC">
        <w:rPr>
          <w:rFonts w:ascii="Century Gothic" w:hAnsi="Century Gothic"/>
          <w:b/>
          <w:bCs/>
          <w:color w:val="800080"/>
          <w:sz w:val="28"/>
          <w:szCs w:val="28"/>
        </w:rPr>
        <w:t>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DF02AD">
        <w:rPr>
          <w:rFonts w:ascii="Century Gothic" w:hAnsi="Century Gothic"/>
          <w:b/>
          <w:bCs/>
          <w:color w:val="800080"/>
          <w:sz w:val="28"/>
          <w:szCs w:val="28"/>
        </w:rPr>
        <w:t>9 (Artikel Nr. 17073)</w:t>
      </w:r>
    </w:p>
    <w:p w14:paraId="6B7C08B6" w14:textId="6DA1C434" w:rsidR="000B7314" w:rsidRDefault="000B7314" w:rsidP="001200F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Das Erweiterungsmodul bietet eine unkomplizierte Möglichkeit das Speichervolumen eines Hygiene-Systemspeichers zu vergrößern</w:t>
      </w:r>
      <w:r w:rsidR="00B55407">
        <w:rPr>
          <w:rFonts w:ascii="Century Gothic" w:hAnsi="Century Gothic" w:cs="Arial"/>
          <w:sz w:val="18"/>
          <w:szCs w:val="18"/>
        </w:rPr>
        <w:t xml:space="preserve">. Auch </w:t>
      </w:r>
      <w:r w:rsidR="004E7A19">
        <w:rPr>
          <w:rFonts w:ascii="Century Gothic" w:hAnsi="Century Gothic" w:cs="Arial"/>
          <w:sz w:val="18"/>
          <w:szCs w:val="18"/>
        </w:rPr>
        <w:t xml:space="preserve">für den Einsatz als klassischer Pufferspeicher ist der Aufbau optimal geeignet. </w:t>
      </w:r>
    </w:p>
    <w:p w14:paraId="3940BF8B" w14:textId="41B86585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FB778F">
        <w:rPr>
          <w:rFonts w:ascii="Century Gothic" w:hAnsi="Century Gothic" w:cs="Arial"/>
          <w:b/>
          <w:bCs/>
          <w:color w:val="800080"/>
          <w:szCs w:val="18"/>
        </w:rPr>
        <w:t>1</w:t>
      </w:r>
      <w:r w:rsidR="003C53B3">
        <w:rPr>
          <w:rFonts w:ascii="Century Gothic" w:hAnsi="Century Gothic" w:cs="Arial"/>
          <w:b/>
          <w:bCs/>
          <w:color w:val="800080"/>
          <w:szCs w:val="18"/>
        </w:rPr>
        <w:t>7</w:t>
      </w:r>
      <w:r w:rsidR="008036DC">
        <w:rPr>
          <w:rFonts w:ascii="Century Gothic" w:hAnsi="Century Gothic" w:cs="Arial"/>
          <w:b/>
          <w:bCs/>
          <w:color w:val="800080"/>
          <w:szCs w:val="18"/>
        </w:rPr>
        <w:t>6</w:t>
      </w:r>
    </w:p>
    <w:p w14:paraId="7117D8C6" w14:textId="251E199E" w:rsidR="005C1EB1" w:rsidRDefault="005C1EB1" w:rsidP="003B06C9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209A3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57D47996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6A64EA">
        <w:rPr>
          <w:rFonts w:ascii="Century Gothic" w:hAnsi="Century Gothic" w:cs="Arial"/>
          <w:sz w:val="18"/>
          <w:szCs w:val="18"/>
        </w:rPr>
        <w:t>1</w:t>
      </w:r>
      <w:r w:rsidR="003C53B3">
        <w:rPr>
          <w:rFonts w:ascii="Century Gothic" w:hAnsi="Century Gothic" w:cs="Arial"/>
          <w:sz w:val="18"/>
          <w:szCs w:val="18"/>
        </w:rPr>
        <w:t>7</w:t>
      </w:r>
      <w:r w:rsidR="008036DC">
        <w:rPr>
          <w:rFonts w:ascii="Century Gothic" w:hAnsi="Century Gothic" w:cs="Arial"/>
          <w:sz w:val="18"/>
          <w:szCs w:val="18"/>
        </w:rPr>
        <w:t>6</w:t>
      </w:r>
      <w:r w:rsidR="006A64EA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590661A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53B3">
        <w:rPr>
          <w:rFonts w:ascii="Century Gothic" w:hAnsi="Century Gothic" w:cs="Arial"/>
          <w:sz w:val="18"/>
          <w:szCs w:val="18"/>
        </w:rPr>
        <w:t>110</w:t>
      </w:r>
      <w:r w:rsidR="006A64EA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2AD0F30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8036DC">
        <w:rPr>
          <w:rFonts w:ascii="Century Gothic" w:hAnsi="Century Gothic" w:cs="Arial"/>
          <w:sz w:val="18"/>
          <w:szCs w:val="18"/>
        </w:rPr>
        <w:t>2</w:t>
      </w:r>
      <w:r w:rsidR="003C53B3">
        <w:rPr>
          <w:rFonts w:ascii="Century Gothic" w:hAnsi="Century Gothic" w:cs="Arial"/>
          <w:sz w:val="18"/>
          <w:szCs w:val="18"/>
        </w:rPr>
        <w:t>05</w:t>
      </w:r>
      <w:r w:rsidR="008036DC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6BBC615" w14:textId="77777777" w:rsidR="00DF02AD" w:rsidRDefault="00DF02AD" w:rsidP="00DF02AD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3CAADC29" w14:textId="77777777" w:rsidR="00DF02AD" w:rsidRDefault="00DF02AD" w:rsidP="00DF02AD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Schichtungseffizienz:</w:t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45665580" w14:textId="5DDE4175" w:rsidR="0046040B" w:rsidRPr="00DF02AD" w:rsidRDefault="0076201D" w:rsidP="00DF02AD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655A8CF3" w:rsidR="004735A9" w:rsidRPr="00DF02AD" w:rsidRDefault="0046040B" w:rsidP="00DF02AD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Anschlusshöhen sind auf den Hygiene-Systemspeicher angepasst und ermöglichen somit eine einfache Installation und Einbindung ins Heizungssystem.</w:t>
      </w:r>
    </w:p>
    <w:p w14:paraId="23153F1E" w14:textId="65B01FFA" w:rsidR="007A7E60" w:rsidRPr="00874F43" w:rsidRDefault="003C33DA" w:rsidP="00874F4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874F43">
        <w:rPr>
          <w:rFonts w:ascii="Century Gothic" w:hAnsi="Century Gothic" w:cs="Arial"/>
          <w:sz w:val="18"/>
          <w:szCs w:val="18"/>
        </w:rPr>
        <w:t>1 x</w:t>
      </w:r>
      <w:r w:rsidRPr="00874F43">
        <w:rPr>
          <w:rFonts w:ascii="Century Gothic" w:hAnsi="Century Gothic" w:cs="Arial"/>
          <w:sz w:val="18"/>
          <w:szCs w:val="18"/>
        </w:rPr>
        <w:tab/>
      </w:r>
      <w:r w:rsidR="007A7E60" w:rsidRPr="00874F43">
        <w:rPr>
          <w:rFonts w:ascii="Century Gothic" w:hAnsi="Century Gothic" w:cs="Arial"/>
          <w:sz w:val="18"/>
          <w:szCs w:val="18"/>
        </w:rPr>
        <w:t>IG 1“</w:t>
      </w:r>
      <w:r w:rsidRPr="00874F43">
        <w:rPr>
          <w:rFonts w:ascii="Century Gothic" w:hAnsi="Century Gothic" w:cs="Arial"/>
          <w:sz w:val="18"/>
          <w:szCs w:val="18"/>
        </w:rPr>
        <w:tab/>
      </w:r>
      <w:r w:rsidRPr="00874F43">
        <w:rPr>
          <w:rFonts w:ascii="Century Gothic" w:hAnsi="Century Gothic" w:cs="Arial"/>
          <w:sz w:val="18"/>
          <w:szCs w:val="18"/>
        </w:rPr>
        <w:tab/>
      </w:r>
      <w:r w:rsidRPr="00874F43">
        <w:rPr>
          <w:rFonts w:ascii="Century Gothic" w:hAnsi="Century Gothic" w:cs="Arial"/>
          <w:sz w:val="18"/>
          <w:szCs w:val="18"/>
        </w:rPr>
        <w:tab/>
      </w:r>
      <w:r w:rsidRPr="00874F43">
        <w:rPr>
          <w:rFonts w:ascii="Century Gothic" w:hAnsi="Century Gothic" w:cs="Arial"/>
          <w:sz w:val="18"/>
          <w:szCs w:val="18"/>
        </w:rPr>
        <w:tab/>
      </w:r>
      <w:r w:rsidR="007A7E60" w:rsidRPr="00874F4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6EB946BB" w14:textId="145806F8" w:rsidR="0083222E" w:rsidRDefault="003C33DA" w:rsidP="00874F4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466987E3" w:rsidR="00017E68" w:rsidRDefault="003C33DA" w:rsidP="00874F4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017E68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017E68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Entleerung</w:t>
      </w:r>
      <w:r w:rsidR="00412A2E">
        <w:rPr>
          <w:rFonts w:ascii="Century Gothic" w:hAnsi="Century Gothic" w:cs="Arial"/>
          <w:sz w:val="18"/>
          <w:szCs w:val="18"/>
        </w:rPr>
        <w:t xml:space="preserve"> </w:t>
      </w:r>
      <w:r w:rsidR="00412A2E" w:rsidRPr="007A7E60">
        <w:rPr>
          <w:rFonts w:ascii="Century Gothic" w:hAnsi="Century Gothic" w:cs="Arial"/>
          <w:sz w:val="18"/>
          <w:szCs w:val="18"/>
        </w:rPr>
        <w:t>und optional für Membranausgleich</w:t>
      </w:r>
      <w:r w:rsidR="00412A2E">
        <w:rPr>
          <w:rFonts w:ascii="Century Gothic" w:hAnsi="Century Gothic" w:cs="Arial"/>
          <w:sz w:val="18"/>
          <w:szCs w:val="18"/>
        </w:rPr>
        <w:t>s</w:t>
      </w:r>
      <w:r w:rsidR="00412A2E" w:rsidRPr="007A7E60">
        <w:rPr>
          <w:rFonts w:ascii="Century Gothic" w:hAnsi="Century Gothic" w:cs="Arial"/>
          <w:sz w:val="18"/>
          <w:szCs w:val="18"/>
        </w:rPr>
        <w:t>gefäß</w:t>
      </w:r>
    </w:p>
    <w:p w14:paraId="2FA8A499" w14:textId="1115B9CA" w:rsidR="00495AB2" w:rsidRPr="00937DD8" w:rsidRDefault="003C33DA" w:rsidP="00874F4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Vorlauf</w:t>
      </w:r>
    </w:p>
    <w:p w14:paraId="226EAA80" w14:textId="174A1B71" w:rsidR="00495AB2" w:rsidRPr="00937DD8" w:rsidRDefault="003C33DA" w:rsidP="00874F4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Rücklauf</w:t>
      </w:r>
    </w:p>
    <w:p w14:paraId="3AFD2204" w14:textId="0ABDC151" w:rsidR="00B62CC4" w:rsidRDefault="008C2374" w:rsidP="00874F4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</w:t>
      </w:r>
      <w:r w:rsidR="003C33DA">
        <w:rPr>
          <w:rFonts w:ascii="Century Gothic" w:hAnsi="Century Gothic" w:cs="Arial"/>
          <w:sz w:val="18"/>
          <w:szCs w:val="18"/>
        </w:rPr>
        <w:t xml:space="preserve"> x</w:t>
      </w:r>
      <w:r w:rsidR="003C33DA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3C33DA"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 xml:space="preserve">Erweiterung / </w:t>
      </w:r>
      <w:r w:rsidR="000122FA">
        <w:rPr>
          <w:rFonts w:ascii="Century Gothic" w:hAnsi="Century Gothic" w:cs="Arial"/>
          <w:sz w:val="18"/>
          <w:szCs w:val="18"/>
        </w:rPr>
        <w:t>Elektro-Einschraubheizkör</w:t>
      </w:r>
      <w:bookmarkStart w:id="0" w:name="_GoBack"/>
      <w:bookmarkEnd w:id="0"/>
      <w:r w:rsidR="000122FA">
        <w:rPr>
          <w:rFonts w:ascii="Century Gothic" w:hAnsi="Century Gothic" w:cs="Arial"/>
          <w:sz w:val="18"/>
          <w:szCs w:val="18"/>
        </w:rPr>
        <w:t>per</w:t>
      </w:r>
    </w:p>
    <w:p w14:paraId="0D6C930B" w14:textId="1DE5B103" w:rsidR="00F21ADF" w:rsidRPr="00B053BA" w:rsidRDefault="00F21ADF" w:rsidP="00874F4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4B029C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6AAEDBCF" w14:textId="42E00379" w:rsidR="00911692" w:rsidRDefault="00911692" w:rsidP="0091169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Weichen,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DF02AD">
        <w:rPr>
          <w:rFonts w:ascii="Century Gothic" w:hAnsi="Century Gothic" w:cs="Arial"/>
          <w:sz w:val="18"/>
          <w:szCs w:val="18"/>
        </w:rPr>
        <w:t xml:space="preserve"> </w:t>
      </w:r>
      <w:r w:rsidR="00DF02AD" w:rsidRPr="002C4E8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7E06B57" w:rsidR="00A43BB5" w:rsidRDefault="00A43BB5" w:rsidP="003B06C9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EC6C07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6174966B" w14:textId="16E7F928" w:rsidR="00DF02AD" w:rsidRPr="002C4E87" w:rsidRDefault="00DF02AD" w:rsidP="00DF02A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>Peco-F Dämmung für WS-EM</w:t>
      </w:r>
      <w:r>
        <w:rPr>
          <w:rFonts w:ascii="Century Gothic" w:hAnsi="Century Gothic"/>
          <w:b/>
          <w:sz w:val="18"/>
          <w:szCs w:val="18"/>
          <w:lang w:eastAsia="de-AT"/>
        </w:rPr>
        <w:t>176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-19 (Artikelnummer </w:t>
      </w:r>
      <w:r>
        <w:rPr>
          <w:rFonts w:ascii="Century Gothic" w:hAnsi="Century Gothic"/>
          <w:b/>
          <w:sz w:val="18"/>
          <w:szCs w:val="18"/>
          <w:lang w:eastAsia="de-AT"/>
        </w:rPr>
        <w:t>17080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50BB73E4" w14:textId="77777777" w:rsidR="00DF02AD" w:rsidRPr="002C4E87" w:rsidRDefault="00DF02AD" w:rsidP="00DF02A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 w:rsidRPr="002C4E87"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4259D6AF" w14:textId="77777777" w:rsidR="00DF02AD" w:rsidRPr="002C4E87" w:rsidRDefault="00DF02AD" w:rsidP="00DF02AD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 w:rsidRPr="002C4E87"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 w:rsidRPr="002C4E87"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 w:rsidRPr="002C4E87"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</w:p>
    <w:p w14:paraId="0B8DBDC9" w14:textId="77777777" w:rsidR="00DF02AD" w:rsidRPr="002C4E87" w:rsidRDefault="00DF02AD" w:rsidP="00DF02AD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Selbstlöschend nach ISO-3582 (DIN-4102), Deckeldämmung 100/50, Bodendämmung 50 mm Vlies</w:t>
      </w:r>
    </w:p>
    <w:p w14:paraId="57B68310" w14:textId="77777777" w:rsidR="00DF02AD" w:rsidRPr="002C4E87" w:rsidRDefault="00DF02AD" w:rsidP="00DF02AD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0FCEDBC0" w14:textId="77777777" w:rsidR="00DF02AD" w:rsidRPr="002C4E87" w:rsidRDefault="00DF02AD" w:rsidP="00DF02AD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2C4E87">
        <w:rPr>
          <w:rFonts w:ascii="Century Gothic" w:hAnsi="Century Gothic" w:cs="Arial"/>
          <w:sz w:val="18"/>
          <w:szCs w:val="18"/>
        </w:rPr>
        <w:t>mK</w:t>
      </w:r>
      <w:proofErr w:type="spellEnd"/>
      <w:r w:rsidRPr="002C4E87">
        <w:rPr>
          <w:rFonts w:ascii="Century Gothic" w:hAnsi="Century Gothic" w:cs="Arial"/>
          <w:sz w:val="18"/>
          <w:szCs w:val="18"/>
        </w:rPr>
        <w:t>) bei 60°C (DIN EN 12667)</w:t>
      </w:r>
    </w:p>
    <w:p w14:paraId="0DD10D8D" w14:textId="2FBC0625" w:rsidR="00DF02AD" w:rsidRPr="002C4E87" w:rsidRDefault="00DF02AD" w:rsidP="00DF02AD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>
        <w:rPr>
          <w:rFonts w:ascii="Century Gothic" w:hAnsi="Century Gothic" w:cs="Arial"/>
          <w:sz w:val="18"/>
          <w:szCs w:val="18"/>
        </w:rPr>
        <w:t>126</w:t>
      </w:r>
      <w:r w:rsidRPr="002C4E87">
        <w:rPr>
          <w:rFonts w:ascii="Century Gothic" w:hAnsi="Century Gothic" w:cs="Arial"/>
          <w:sz w:val="18"/>
          <w:szCs w:val="18"/>
        </w:rPr>
        <w:t xml:space="preserve"> W</w:t>
      </w:r>
    </w:p>
    <w:p w14:paraId="37B54BF2" w14:textId="4BF3C25F" w:rsidR="00B110C6" w:rsidRPr="00937DD8" w:rsidRDefault="00B110C6" w:rsidP="00DF02A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8E474" w14:textId="77777777" w:rsidR="00A55677" w:rsidRDefault="00A55677" w:rsidP="00036588">
      <w:pPr>
        <w:spacing w:after="0" w:line="240" w:lineRule="auto"/>
      </w:pPr>
      <w:r>
        <w:separator/>
      </w:r>
    </w:p>
  </w:endnote>
  <w:endnote w:type="continuationSeparator" w:id="0">
    <w:p w14:paraId="668DAEEE" w14:textId="77777777" w:rsidR="00A55677" w:rsidRDefault="00A55677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DF02AD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DF02AD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F02AD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F02AD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F02AD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602B94">
      <w:fldChar w:fldCharType="begin"/>
    </w:r>
    <w:r w:rsidR="00602B94" w:rsidRPr="008C2374">
      <w:rPr>
        <w:lang w:val="it-IT"/>
      </w:rPr>
      <w:instrText xml:space="preserve"> HYPERLINK "mailto:info@speichertechnik.com" </w:instrText>
    </w:r>
    <w:r w:rsidR="00602B94">
      <w:fldChar w:fldCharType="separate"/>
    </w:r>
    <w:r w:rsidRPr="00DF02AD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602B94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DF02AD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DF02AD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="00D46DB5" w:rsidRPr="00DF02AD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4D34B6E0" w:rsidR="00D46DB5" w:rsidRPr="00036588" w:rsidRDefault="00DF02AD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3C33DA">
      <w:rPr>
        <w:rFonts w:ascii="Century Gothic" w:hAnsi="Century Gothic"/>
        <w:spacing w:val="6"/>
        <w:sz w:val="14"/>
        <w:szCs w:val="14"/>
      </w:rPr>
      <w:tab/>
    </w:r>
    <w:r w:rsidR="003C33DA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007C" w14:textId="77777777" w:rsidR="00A55677" w:rsidRDefault="00A55677" w:rsidP="00036588">
      <w:pPr>
        <w:spacing w:after="0" w:line="240" w:lineRule="auto"/>
      </w:pPr>
      <w:r>
        <w:separator/>
      </w:r>
    </w:p>
  </w:footnote>
  <w:footnote w:type="continuationSeparator" w:id="0">
    <w:p w14:paraId="383C0959" w14:textId="77777777" w:rsidR="00A55677" w:rsidRDefault="00A55677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02C09DD" w:rsidR="000E0B53" w:rsidRDefault="00660438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Erweiterungsmodul</w:t>
    </w:r>
    <w:r w:rsidR="00937DD8"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63E0"/>
    <w:multiLevelType w:val="hybridMultilevel"/>
    <w:tmpl w:val="A120B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7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12341"/>
    <w:rsid w:val="00017E68"/>
    <w:rsid w:val="00035F68"/>
    <w:rsid w:val="00036588"/>
    <w:rsid w:val="0005703C"/>
    <w:rsid w:val="00057A4F"/>
    <w:rsid w:val="00061424"/>
    <w:rsid w:val="0006238F"/>
    <w:rsid w:val="00071096"/>
    <w:rsid w:val="00076618"/>
    <w:rsid w:val="000768A0"/>
    <w:rsid w:val="00080B15"/>
    <w:rsid w:val="000B7314"/>
    <w:rsid w:val="000C60D9"/>
    <w:rsid w:val="000E0B53"/>
    <w:rsid w:val="000F61E2"/>
    <w:rsid w:val="00105D43"/>
    <w:rsid w:val="001200FB"/>
    <w:rsid w:val="001272E7"/>
    <w:rsid w:val="00137791"/>
    <w:rsid w:val="00170794"/>
    <w:rsid w:val="00182B28"/>
    <w:rsid w:val="00191C0C"/>
    <w:rsid w:val="0019205D"/>
    <w:rsid w:val="001A41A6"/>
    <w:rsid w:val="001B5583"/>
    <w:rsid w:val="001E03F4"/>
    <w:rsid w:val="001E10CD"/>
    <w:rsid w:val="0020002A"/>
    <w:rsid w:val="00235506"/>
    <w:rsid w:val="00236FCB"/>
    <w:rsid w:val="002978D7"/>
    <w:rsid w:val="002D1A22"/>
    <w:rsid w:val="002E7763"/>
    <w:rsid w:val="0034569F"/>
    <w:rsid w:val="0036170C"/>
    <w:rsid w:val="003735EE"/>
    <w:rsid w:val="003870C1"/>
    <w:rsid w:val="003B06C9"/>
    <w:rsid w:val="003C33DA"/>
    <w:rsid w:val="003C53B3"/>
    <w:rsid w:val="003C7851"/>
    <w:rsid w:val="003D3B98"/>
    <w:rsid w:val="00412A2E"/>
    <w:rsid w:val="00426560"/>
    <w:rsid w:val="00442D77"/>
    <w:rsid w:val="0046040B"/>
    <w:rsid w:val="004735A9"/>
    <w:rsid w:val="00484E76"/>
    <w:rsid w:val="00495AB2"/>
    <w:rsid w:val="004B029C"/>
    <w:rsid w:val="004C540E"/>
    <w:rsid w:val="004E4F34"/>
    <w:rsid w:val="004E63B9"/>
    <w:rsid w:val="004E7A19"/>
    <w:rsid w:val="00510A8A"/>
    <w:rsid w:val="00527B87"/>
    <w:rsid w:val="005373BA"/>
    <w:rsid w:val="00537A7F"/>
    <w:rsid w:val="0054379C"/>
    <w:rsid w:val="00545562"/>
    <w:rsid w:val="00547BF5"/>
    <w:rsid w:val="005530FC"/>
    <w:rsid w:val="00557444"/>
    <w:rsid w:val="00564A8B"/>
    <w:rsid w:val="00572C5A"/>
    <w:rsid w:val="00591540"/>
    <w:rsid w:val="005B60AC"/>
    <w:rsid w:val="005C1EB1"/>
    <w:rsid w:val="005C3E23"/>
    <w:rsid w:val="005E3FC3"/>
    <w:rsid w:val="00607F68"/>
    <w:rsid w:val="006176FD"/>
    <w:rsid w:val="0065366D"/>
    <w:rsid w:val="00660438"/>
    <w:rsid w:val="006745E8"/>
    <w:rsid w:val="00696F5C"/>
    <w:rsid w:val="006A64EA"/>
    <w:rsid w:val="006E1FE7"/>
    <w:rsid w:val="006F1257"/>
    <w:rsid w:val="006F1AEC"/>
    <w:rsid w:val="00710C60"/>
    <w:rsid w:val="007176DD"/>
    <w:rsid w:val="00737822"/>
    <w:rsid w:val="0076201D"/>
    <w:rsid w:val="00782187"/>
    <w:rsid w:val="007A42C4"/>
    <w:rsid w:val="007A7E60"/>
    <w:rsid w:val="007D7EBD"/>
    <w:rsid w:val="007E3002"/>
    <w:rsid w:val="007F0EC5"/>
    <w:rsid w:val="007F21CE"/>
    <w:rsid w:val="008036DC"/>
    <w:rsid w:val="008069CE"/>
    <w:rsid w:val="008209A3"/>
    <w:rsid w:val="00831895"/>
    <w:rsid w:val="0083222E"/>
    <w:rsid w:val="00832665"/>
    <w:rsid w:val="008436BD"/>
    <w:rsid w:val="00874F43"/>
    <w:rsid w:val="00893D9E"/>
    <w:rsid w:val="008A1EB5"/>
    <w:rsid w:val="008A4198"/>
    <w:rsid w:val="008B389F"/>
    <w:rsid w:val="008B472D"/>
    <w:rsid w:val="008C2374"/>
    <w:rsid w:val="008C787F"/>
    <w:rsid w:val="008D5A90"/>
    <w:rsid w:val="008E4BE8"/>
    <w:rsid w:val="00911692"/>
    <w:rsid w:val="00924ED5"/>
    <w:rsid w:val="0092501E"/>
    <w:rsid w:val="00930BD8"/>
    <w:rsid w:val="00937DD8"/>
    <w:rsid w:val="00941B7A"/>
    <w:rsid w:val="009614F9"/>
    <w:rsid w:val="00966D7B"/>
    <w:rsid w:val="009B423F"/>
    <w:rsid w:val="009D1B07"/>
    <w:rsid w:val="009E5DFB"/>
    <w:rsid w:val="009E685B"/>
    <w:rsid w:val="00A201CD"/>
    <w:rsid w:val="00A43BB5"/>
    <w:rsid w:val="00A55677"/>
    <w:rsid w:val="00A829D1"/>
    <w:rsid w:val="00A97AF1"/>
    <w:rsid w:val="00AA37F5"/>
    <w:rsid w:val="00AA6E71"/>
    <w:rsid w:val="00AB2679"/>
    <w:rsid w:val="00AB3526"/>
    <w:rsid w:val="00AD5CBE"/>
    <w:rsid w:val="00B053BA"/>
    <w:rsid w:val="00B110C6"/>
    <w:rsid w:val="00B155F7"/>
    <w:rsid w:val="00B318B5"/>
    <w:rsid w:val="00B41812"/>
    <w:rsid w:val="00B55407"/>
    <w:rsid w:val="00B62CC4"/>
    <w:rsid w:val="00B64BE6"/>
    <w:rsid w:val="00B87FA0"/>
    <w:rsid w:val="00B91162"/>
    <w:rsid w:val="00B91460"/>
    <w:rsid w:val="00BA5A52"/>
    <w:rsid w:val="00BC399C"/>
    <w:rsid w:val="00BD2B04"/>
    <w:rsid w:val="00BE7F17"/>
    <w:rsid w:val="00C60D4B"/>
    <w:rsid w:val="00C720B1"/>
    <w:rsid w:val="00C84121"/>
    <w:rsid w:val="00C906FA"/>
    <w:rsid w:val="00C947EB"/>
    <w:rsid w:val="00C9562B"/>
    <w:rsid w:val="00CC2780"/>
    <w:rsid w:val="00CD4C48"/>
    <w:rsid w:val="00CE4DD6"/>
    <w:rsid w:val="00D240C9"/>
    <w:rsid w:val="00D34A37"/>
    <w:rsid w:val="00D352E6"/>
    <w:rsid w:val="00D37905"/>
    <w:rsid w:val="00D46DB5"/>
    <w:rsid w:val="00D532D2"/>
    <w:rsid w:val="00D760DB"/>
    <w:rsid w:val="00D90CE4"/>
    <w:rsid w:val="00D9486E"/>
    <w:rsid w:val="00DA2BD1"/>
    <w:rsid w:val="00DB7C0D"/>
    <w:rsid w:val="00DE2CBD"/>
    <w:rsid w:val="00DF02AD"/>
    <w:rsid w:val="00E20513"/>
    <w:rsid w:val="00E260A4"/>
    <w:rsid w:val="00E27C80"/>
    <w:rsid w:val="00E31CF9"/>
    <w:rsid w:val="00E433F3"/>
    <w:rsid w:val="00E54C6D"/>
    <w:rsid w:val="00E54CD6"/>
    <w:rsid w:val="00E54DEB"/>
    <w:rsid w:val="00EA7827"/>
    <w:rsid w:val="00EC6C07"/>
    <w:rsid w:val="00EE10B8"/>
    <w:rsid w:val="00EF5DB0"/>
    <w:rsid w:val="00F121E5"/>
    <w:rsid w:val="00F21ADF"/>
    <w:rsid w:val="00F46641"/>
    <w:rsid w:val="00F52FF1"/>
    <w:rsid w:val="00F6289C"/>
    <w:rsid w:val="00F67125"/>
    <w:rsid w:val="00FA24A4"/>
    <w:rsid w:val="00FA6000"/>
    <w:rsid w:val="00FB3F7C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AAAC-1061-45B6-A74E-8A6AB367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19</cp:revision>
  <cp:lastPrinted>2020-02-27T13:26:00Z</cp:lastPrinted>
  <dcterms:created xsi:type="dcterms:W3CDTF">2018-07-16T08:44:00Z</dcterms:created>
  <dcterms:modified xsi:type="dcterms:W3CDTF">2020-02-27T13:26:00Z</dcterms:modified>
</cp:coreProperties>
</file>